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4A" w:rsidRDefault="00B2714A" w:rsidP="006309A7">
      <w:pPr>
        <w:jc w:val="center"/>
        <w:rPr>
          <w:rFonts w:ascii="Arial" w:hAnsi="Arial" w:cs="Arial"/>
          <w:b/>
        </w:rPr>
      </w:pPr>
    </w:p>
    <w:p w:rsidR="00E41529" w:rsidRDefault="00E41529" w:rsidP="006309A7">
      <w:pPr>
        <w:jc w:val="center"/>
        <w:rPr>
          <w:rFonts w:ascii="Arial" w:hAnsi="Arial" w:cs="Arial"/>
          <w:b/>
          <w:sz w:val="28"/>
          <w:szCs w:val="28"/>
        </w:rPr>
      </w:pPr>
      <w:r w:rsidRPr="00F31AC5">
        <w:rPr>
          <w:rFonts w:ascii="Arial" w:hAnsi="Arial" w:cs="Arial"/>
          <w:b/>
          <w:sz w:val="28"/>
          <w:szCs w:val="28"/>
        </w:rPr>
        <w:t xml:space="preserve">DISTRIBUCIÓN DE </w:t>
      </w:r>
      <w:r w:rsidR="009346A1" w:rsidRPr="00F31AC5">
        <w:rPr>
          <w:rFonts w:ascii="Arial" w:hAnsi="Arial" w:cs="Arial"/>
          <w:b/>
          <w:sz w:val="28"/>
          <w:szCs w:val="28"/>
        </w:rPr>
        <w:t>MATERIAS</w:t>
      </w:r>
      <w:r w:rsidR="00E76572" w:rsidRPr="00F31AC5">
        <w:rPr>
          <w:rFonts w:ascii="Arial" w:hAnsi="Arial" w:cs="Arial"/>
          <w:b/>
          <w:sz w:val="28"/>
          <w:szCs w:val="28"/>
        </w:rPr>
        <w:t xml:space="preserve"> de 4</w:t>
      </w:r>
      <w:r w:rsidR="006309A7" w:rsidRPr="00F31AC5">
        <w:rPr>
          <w:rFonts w:ascii="Arial" w:hAnsi="Arial" w:cs="Arial"/>
          <w:b/>
          <w:sz w:val="28"/>
          <w:szCs w:val="28"/>
        </w:rPr>
        <w:t>º ESO</w:t>
      </w:r>
      <w:r w:rsidR="000A38CB" w:rsidRPr="00F31AC5">
        <w:rPr>
          <w:rFonts w:ascii="Arial" w:hAnsi="Arial" w:cs="Arial"/>
          <w:b/>
          <w:sz w:val="28"/>
          <w:szCs w:val="28"/>
        </w:rPr>
        <w:t xml:space="preserve">  </w:t>
      </w:r>
      <w:r w:rsidR="00B2714A" w:rsidRPr="00F31AC5">
        <w:rPr>
          <w:rFonts w:ascii="Arial" w:hAnsi="Arial" w:cs="Arial"/>
          <w:b/>
          <w:sz w:val="28"/>
          <w:szCs w:val="28"/>
        </w:rPr>
        <w:t>LOMCE</w:t>
      </w:r>
      <w:r w:rsidR="000A38CB" w:rsidRPr="00F31AC5">
        <w:rPr>
          <w:rFonts w:ascii="Arial" w:hAnsi="Arial" w:cs="Arial"/>
          <w:b/>
          <w:sz w:val="28"/>
          <w:szCs w:val="28"/>
        </w:rPr>
        <w:t xml:space="preserve">      </w:t>
      </w:r>
    </w:p>
    <w:p w:rsidR="00D07148" w:rsidRDefault="00D07148" w:rsidP="00D07148">
      <w:pPr>
        <w:jc w:val="center"/>
        <w:rPr>
          <w:rFonts w:ascii="Arial" w:hAnsi="Arial" w:cs="Arial"/>
          <w:b/>
          <w:sz w:val="28"/>
          <w:szCs w:val="28"/>
        </w:rPr>
      </w:pPr>
      <w:r w:rsidRPr="00E517A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istema de Enseñanza Plurilingüe</w:t>
      </w:r>
      <w:r>
        <w:rPr>
          <w:rFonts w:ascii="Arial" w:hAnsi="Arial" w:cs="Arial"/>
          <w:b/>
          <w:sz w:val="28"/>
          <w:szCs w:val="28"/>
          <w:vertAlign w:val="superscript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(</w:t>
      </w:r>
      <w:r w:rsidRPr="00E517A8">
        <w:rPr>
          <w:rFonts w:ascii="Arial" w:hAnsi="Arial" w:cs="Arial"/>
          <w:b/>
          <w:sz w:val="28"/>
          <w:szCs w:val="28"/>
        </w:rPr>
        <w:t xml:space="preserve"> Español</w:t>
      </w:r>
      <w:proofErr w:type="gramEnd"/>
      <w:r w:rsidRPr="00E517A8">
        <w:rPr>
          <w:rFonts w:ascii="Arial" w:hAnsi="Arial" w:cs="Arial"/>
          <w:b/>
          <w:sz w:val="28"/>
          <w:szCs w:val="28"/>
        </w:rPr>
        <w:t>- Inglés- Francés</w:t>
      </w:r>
      <w:r>
        <w:rPr>
          <w:rFonts w:ascii="Arial" w:hAnsi="Arial" w:cs="Arial"/>
          <w:b/>
          <w:sz w:val="28"/>
          <w:szCs w:val="28"/>
        </w:rPr>
        <w:t xml:space="preserve"> )</w:t>
      </w:r>
    </w:p>
    <w:p w:rsidR="00D07148" w:rsidRPr="00E517A8" w:rsidRDefault="00D07148" w:rsidP="00D071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Modalidad Avanzada</w:t>
      </w:r>
      <w:r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E517A8">
        <w:rPr>
          <w:rFonts w:ascii="Arial" w:hAnsi="Arial" w:cs="Arial"/>
          <w:b/>
          <w:sz w:val="28"/>
          <w:szCs w:val="28"/>
        </w:rPr>
        <w:t xml:space="preserve">          </w:t>
      </w:r>
    </w:p>
    <w:p w:rsidR="000A38CB" w:rsidRPr="00D07148" w:rsidRDefault="000A38CB" w:rsidP="006309A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315"/>
        <w:gridCol w:w="3525"/>
        <w:gridCol w:w="1620"/>
      </w:tblGrid>
      <w:tr w:rsidR="00D07148" w:rsidRPr="00540F93" w:rsidTr="00540F93">
        <w:tc>
          <w:tcPr>
            <w:tcW w:w="10080" w:type="dxa"/>
            <w:gridSpan w:val="4"/>
            <w:shd w:val="clear" w:color="auto" w:fill="800000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4º ESO ACADÉMICAS</w:t>
            </w: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INICIACIÓN BACHILLERATO</w:t>
            </w: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7148" w:rsidRPr="00540F93" w:rsidTr="00540F93">
        <w:tc>
          <w:tcPr>
            <w:tcW w:w="1620" w:type="dxa"/>
            <w:vMerge w:val="restart"/>
            <w:shd w:val="clear" w:color="auto" w:fill="C0C0C0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Asignaturas troncales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Lengua Castellana y Literatura</w:t>
            </w: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4</w:t>
            </w:r>
          </w:p>
        </w:tc>
      </w:tr>
      <w:tr w:rsidR="00D07148" w:rsidRPr="00540F93" w:rsidTr="00540F93">
        <w:tc>
          <w:tcPr>
            <w:tcW w:w="1620" w:type="dxa"/>
            <w:vMerge/>
            <w:shd w:val="clear" w:color="auto" w:fill="C0C0C0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shd w:val="clear" w:color="auto" w:fill="CCFFCC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Geografía e Historia* (ANL)</w:t>
            </w: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CCFFCC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4</w:t>
            </w:r>
          </w:p>
        </w:tc>
      </w:tr>
      <w:tr w:rsidR="00181EF0" w:rsidRPr="00540F93" w:rsidTr="00540F93">
        <w:tc>
          <w:tcPr>
            <w:tcW w:w="1620" w:type="dxa"/>
            <w:vMerge/>
            <w:shd w:val="clear" w:color="auto" w:fill="C0C0C0"/>
          </w:tcPr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Matemáticas Académicas</w:t>
            </w: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Matemáticas Académicas* (ANL)</w:t>
            </w: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4</w:t>
            </w:r>
          </w:p>
        </w:tc>
      </w:tr>
      <w:tr w:rsidR="00181EF0" w:rsidRPr="00540F93" w:rsidTr="00540F93">
        <w:trPr>
          <w:trHeight w:val="1925"/>
        </w:trPr>
        <w:tc>
          <w:tcPr>
            <w:tcW w:w="1620" w:type="dxa"/>
            <w:vMerge/>
            <w:shd w:val="clear" w:color="auto" w:fill="C0C0C0"/>
          </w:tcPr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CCFFCC"/>
          </w:tcPr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Biología  y Geología* (ANL)</w:t>
            </w: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Física y Química* (ANL)</w:t>
            </w: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CCFFCC"/>
          </w:tcPr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Economía* (ANL)</w:t>
            </w: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Latín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CC"/>
          </w:tcPr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3</w:t>
            </w: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181EF0" w:rsidRPr="00540F93" w:rsidRDefault="00181EF0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3</w:t>
            </w:r>
          </w:p>
        </w:tc>
      </w:tr>
      <w:tr w:rsidR="00D07148" w:rsidRPr="00540F93" w:rsidTr="00540F93">
        <w:tc>
          <w:tcPr>
            <w:tcW w:w="1620" w:type="dxa"/>
            <w:vMerge/>
            <w:shd w:val="clear" w:color="auto" w:fill="C0C0C0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shd w:val="clear" w:color="auto" w:fill="CCFFCC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Primera Lengua Extranjera</w:t>
            </w:r>
            <w:r w:rsidR="002C7F8E" w:rsidRPr="00540F93">
              <w:rPr>
                <w:rFonts w:ascii="Arial" w:hAnsi="Arial" w:cs="Arial"/>
                <w:b/>
              </w:rPr>
              <w:t>: Francés</w:t>
            </w: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CCFFCC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5</w:t>
            </w:r>
          </w:p>
        </w:tc>
      </w:tr>
      <w:tr w:rsidR="00D07148" w:rsidRPr="00540F93" w:rsidTr="00540F93">
        <w:tc>
          <w:tcPr>
            <w:tcW w:w="1620" w:type="dxa"/>
            <w:vMerge w:val="restart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Asignaturas específicas</w:t>
            </w:r>
          </w:p>
        </w:tc>
        <w:tc>
          <w:tcPr>
            <w:tcW w:w="6840" w:type="dxa"/>
            <w:gridSpan w:val="2"/>
            <w:shd w:val="clear" w:color="auto" w:fill="CCFFCC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Educación Física*(ANL)</w:t>
            </w: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CCFFCC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2</w:t>
            </w:r>
          </w:p>
        </w:tc>
      </w:tr>
      <w:tr w:rsidR="00D07148" w:rsidRPr="00540F93" w:rsidTr="00540F93">
        <w:tc>
          <w:tcPr>
            <w:tcW w:w="1620" w:type="dxa"/>
            <w:vMerge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Religión/Valores éticos</w:t>
            </w: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2</w:t>
            </w:r>
          </w:p>
        </w:tc>
      </w:tr>
      <w:tr w:rsidR="00D07148" w:rsidRPr="00540F93" w:rsidTr="00540F93">
        <w:tc>
          <w:tcPr>
            <w:tcW w:w="1620" w:type="dxa"/>
            <w:vMerge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shd w:val="clear" w:color="auto" w:fill="CCFFCC"/>
          </w:tcPr>
          <w:p w:rsidR="002C7F8E" w:rsidRPr="00540F93" w:rsidRDefault="002C7F8E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Segunda lengua extranjera</w:t>
            </w:r>
            <w:r w:rsidR="002C7F8E" w:rsidRPr="00540F93">
              <w:rPr>
                <w:rFonts w:ascii="Arial" w:hAnsi="Arial" w:cs="Arial"/>
                <w:b/>
              </w:rPr>
              <w:t>: Inglés</w:t>
            </w:r>
          </w:p>
          <w:p w:rsidR="002C7F8E" w:rsidRPr="00540F93" w:rsidRDefault="002C7F8E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CCFFCC"/>
          </w:tcPr>
          <w:p w:rsidR="002C7F8E" w:rsidRPr="00540F93" w:rsidRDefault="002C7F8E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4</w:t>
            </w:r>
          </w:p>
        </w:tc>
      </w:tr>
      <w:tr w:rsidR="00D07148" w:rsidRPr="00540F93" w:rsidTr="00540F93">
        <w:tc>
          <w:tcPr>
            <w:tcW w:w="1620" w:type="dxa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</w:tcPr>
          <w:p w:rsidR="002C7F8E" w:rsidRPr="00540F93" w:rsidRDefault="002C7F8E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Tutoría</w:t>
            </w:r>
          </w:p>
          <w:p w:rsidR="002C7F8E" w:rsidRPr="00540F93" w:rsidRDefault="002C7F8E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2C7F8E" w:rsidRPr="00540F93" w:rsidRDefault="002C7F8E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1</w:t>
            </w:r>
          </w:p>
        </w:tc>
      </w:tr>
      <w:tr w:rsidR="00D07148" w:rsidRPr="00540F93" w:rsidTr="00540F93">
        <w:tc>
          <w:tcPr>
            <w:tcW w:w="1620" w:type="dxa"/>
          </w:tcPr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</w:tcPr>
          <w:p w:rsidR="002C7F8E" w:rsidRPr="00540F93" w:rsidRDefault="002C7F8E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Total períodos</w:t>
            </w:r>
          </w:p>
          <w:p w:rsidR="002C7F8E" w:rsidRPr="00540F93" w:rsidRDefault="002C7F8E" w:rsidP="00540F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2C7F8E" w:rsidRPr="00540F93" w:rsidRDefault="002C7F8E" w:rsidP="00540F93">
            <w:pPr>
              <w:jc w:val="center"/>
              <w:rPr>
                <w:rFonts w:ascii="Arial" w:hAnsi="Arial" w:cs="Arial"/>
                <w:b/>
              </w:rPr>
            </w:pPr>
          </w:p>
          <w:p w:rsidR="00D07148" w:rsidRPr="00540F93" w:rsidRDefault="00D07148" w:rsidP="00540F93">
            <w:pPr>
              <w:jc w:val="center"/>
              <w:rPr>
                <w:rFonts w:ascii="Arial" w:hAnsi="Arial" w:cs="Arial"/>
                <w:b/>
              </w:rPr>
            </w:pPr>
            <w:r w:rsidRPr="00540F93">
              <w:rPr>
                <w:rFonts w:ascii="Arial" w:hAnsi="Arial" w:cs="Arial"/>
                <w:b/>
              </w:rPr>
              <w:t>32</w:t>
            </w:r>
          </w:p>
        </w:tc>
      </w:tr>
    </w:tbl>
    <w:p w:rsidR="007710AB" w:rsidRDefault="007710AB" w:rsidP="007710AB"/>
    <w:p w:rsidR="007710AB" w:rsidRDefault="007710AB" w:rsidP="007710AB">
      <w:pPr>
        <w:jc w:val="both"/>
        <w:rPr>
          <w:rFonts w:ascii="Arial" w:hAnsi="Arial" w:cs="Arial"/>
          <w:sz w:val="22"/>
          <w:szCs w:val="22"/>
        </w:rPr>
      </w:pPr>
      <w:r w:rsidRPr="00AA3AE6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AA3AE6">
        <w:rPr>
          <w:rFonts w:ascii="Arial" w:hAnsi="Arial" w:cs="Arial"/>
          <w:b/>
          <w:sz w:val="22"/>
          <w:szCs w:val="22"/>
        </w:rPr>
        <w:t>Sistema de Enseñanza Plurilingüe (Castellano-Francés-Inglés)</w:t>
      </w:r>
      <w:r w:rsidRPr="00AA3AE6">
        <w:rPr>
          <w:rFonts w:ascii="Arial" w:hAnsi="Arial" w:cs="Arial"/>
          <w:sz w:val="22"/>
          <w:szCs w:val="22"/>
        </w:rPr>
        <w:t xml:space="preserve">: Aquel que garantiza el uso de al menos tres idiomas, </w:t>
      </w:r>
      <w:proofErr w:type="spellStart"/>
      <w:r w:rsidRPr="00AA3AE6">
        <w:rPr>
          <w:rFonts w:ascii="Arial" w:hAnsi="Arial" w:cs="Arial"/>
          <w:sz w:val="22"/>
          <w:szCs w:val="22"/>
        </w:rPr>
        <w:t>incluído</w:t>
      </w:r>
      <w:proofErr w:type="spellEnd"/>
      <w:r w:rsidRPr="00AA3AE6">
        <w:rPr>
          <w:rFonts w:ascii="Arial" w:hAnsi="Arial" w:cs="Arial"/>
          <w:sz w:val="22"/>
          <w:szCs w:val="22"/>
        </w:rPr>
        <w:t xml:space="preserve"> el castellano, en el proceso de enseñanza-aprendizaje del currículo. La lengua extranjera objeto del sistema de enseñanza es el Francés, siendo la segunda lengua extranjera el Inglés.</w:t>
      </w:r>
    </w:p>
    <w:p w:rsidR="007710AB" w:rsidRPr="00AA3AE6" w:rsidRDefault="007710AB" w:rsidP="007710AB">
      <w:pPr>
        <w:jc w:val="both"/>
        <w:rPr>
          <w:rFonts w:ascii="Arial" w:hAnsi="Arial" w:cs="Arial"/>
          <w:sz w:val="22"/>
          <w:szCs w:val="22"/>
        </w:rPr>
      </w:pPr>
    </w:p>
    <w:p w:rsidR="007710AB" w:rsidRDefault="007710AB" w:rsidP="007710AB">
      <w:pPr>
        <w:jc w:val="both"/>
        <w:rPr>
          <w:rFonts w:ascii="Arial" w:hAnsi="Arial" w:cs="Arial"/>
          <w:sz w:val="22"/>
          <w:szCs w:val="22"/>
        </w:rPr>
      </w:pPr>
      <w:r w:rsidRPr="00AA3AE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AA3AE6">
        <w:rPr>
          <w:rFonts w:ascii="Arial" w:hAnsi="Arial" w:cs="Arial"/>
          <w:b/>
          <w:sz w:val="22"/>
          <w:szCs w:val="22"/>
        </w:rPr>
        <w:t>Modalidad avanzada</w:t>
      </w:r>
      <w:r w:rsidRPr="00AA3AE6">
        <w:rPr>
          <w:rFonts w:ascii="Arial" w:hAnsi="Arial" w:cs="Arial"/>
          <w:sz w:val="22"/>
          <w:szCs w:val="22"/>
        </w:rPr>
        <w:t>: Además del horario dedic</w:t>
      </w:r>
      <w:r>
        <w:rPr>
          <w:rFonts w:ascii="Arial" w:hAnsi="Arial" w:cs="Arial"/>
          <w:sz w:val="22"/>
          <w:szCs w:val="22"/>
        </w:rPr>
        <w:t xml:space="preserve">ado al área de primera Lengua extranjera, </w:t>
      </w:r>
      <w:r w:rsidRPr="00AA3AE6">
        <w:rPr>
          <w:rFonts w:ascii="Arial" w:hAnsi="Arial" w:cs="Arial"/>
          <w:sz w:val="22"/>
          <w:szCs w:val="22"/>
        </w:rPr>
        <w:t>se imparten cuatro o más ANL en cada curso.</w:t>
      </w:r>
    </w:p>
    <w:p w:rsidR="007710AB" w:rsidRPr="00AA3AE6" w:rsidRDefault="007710AB" w:rsidP="007710AB">
      <w:pPr>
        <w:jc w:val="both"/>
        <w:rPr>
          <w:rFonts w:ascii="Arial" w:hAnsi="Arial" w:cs="Arial"/>
          <w:sz w:val="22"/>
          <w:szCs w:val="22"/>
        </w:rPr>
      </w:pPr>
    </w:p>
    <w:p w:rsidR="007710AB" w:rsidRDefault="007710AB" w:rsidP="007710AB">
      <w:pPr>
        <w:jc w:val="both"/>
        <w:rPr>
          <w:rFonts w:ascii="Arial" w:hAnsi="Arial" w:cs="Arial"/>
          <w:b/>
          <w:sz w:val="22"/>
          <w:szCs w:val="22"/>
        </w:rPr>
      </w:pPr>
      <w:r w:rsidRPr="00AA3AE6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AA3AE6">
        <w:rPr>
          <w:rFonts w:ascii="Arial" w:hAnsi="Arial" w:cs="Arial"/>
          <w:b/>
          <w:sz w:val="22"/>
          <w:szCs w:val="22"/>
        </w:rPr>
        <w:t>Materias ANL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A3AE6">
        <w:rPr>
          <w:rFonts w:ascii="Arial" w:hAnsi="Arial" w:cs="Arial"/>
          <w:b/>
          <w:sz w:val="22"/>
          <w:szCs w:val="22"/>
        </w:rPr>
        <w:t>(Asignaturas no lingüísticas) que conforman las Enseñanzas Plurilingües.</w:t>
      </w:r>
    </w:p>
    <w:p w:rsidR="00B84917" w:rsidRDefault="00B84917" w:rsidP="00432181">
      <w:pPr>
        <w:jc w:val="center"/>
      </w:pPr>
    </w:p>
    <w:p w:rsidR="00C14E4A" w:rsidRDefault="00C14E4A" w:rsidP="00BA22BE">
      <w:pPr>
        <w:spacing w:beforeAutospacing="1" w:afterAutospacing="1"/>
        <w:jc w:val="center"/>
        <w:rPr>
          <w:rFonts w:ascii="Arial" w:hAnsi="Arial"/>
          <w:b/>
          <w:bCs/>
          <w:highlight w:val="red"/>
        </w:rPr>
      </w:pPr>
    </w:p>
    <w:p w:rsidR="00BA22BE" w:rsidRDefault="00BA22BE" w:rsidP="00BA22BE">
      <w:pPr>
        <w:spacing w:beforeAutospacing="1" w:afterAutospacing="1"/>
        <w:jc w:val="center"/>
        <w:rPr>
          <w:rFonts w:ascii="Arial" w:hAnsi="Arial"/>
          <w:b/>
          <w:bCs/>
          <w:highlight w:val="red"/>
        </w:rPr>
      </w:pPr>
      <w:r>
        <w:rPr>
          <w:rFonts w:ascii="Arial" w:hAnsi="Arial"/>
          <w:b/>
          <w:bCs/>
          <w:highlight w:val="red"/>
        </w:rPr>
        <w:t>¿QUÉ ITINERARIO DE 4º ESO  ELIJO?</w:t>
      </w:r>
    </w:p>
    <w:p w:rsidR="00C14E4A" w:rsidRDefault="00C14E4A" w:rsidP="00BA22BE">
      <w:pPr>
        <w:spacing w:beforeAutospacing="1" w:afterAutospacing="1"/>
        <w:jc w:val="both"/>
        <w:rPr>
          <w:rFonts w:ascii="Arial" w:hAnsi="Arial"/>
          <w:b/>
          <w:bCs/>
          <w:color w:val="FF0000"/>
        </w:rPr>
      </w:pPr>
    </w:p>
    <w:p w:rsidR="00BA22BE" w:rsidRDefault="00BA22BE" w:rsidP="00BA22BE">
      <w:pPr>
        <w:spacing w:beforeAutospacing="1" w:afterAutospacing="1"/>
        <w:jc w:val="both"/>
        <w:rPr>
          <w:rFonts w:ascii="Arial" w:hAnsi="Arial"/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  <w:t xml:space="preserve">RECUERDA QUE: </w:t>
      </w:r>
    </w:p>
    <w:p w:rsidR="00BA22BE" w:rsidRDefault="00BA22BE" w:rsidP="00BA22BE">
      <w:pPr>
        <w:widowControl w:val="0"/>
        <w:numPr>
          <w:ilvl w:val="0"/>
          <w:numId w:val="2"/>
        </w:numPr>
        <w:spacing w:beforeAutospacing="1" w:afterAutospacing="1" w:line="360" w:lineRule="auto"/>
        <w:jc w:val="both"/>
      </w:pPr>
      <w:r>
        <w:rPr>
          <w:rFonts w:ascii="Arial" w:hAnsi="Arial"/>
          <w:sz w:val="22"/>
        </w:rPr>
        <w:t xml:space="preserve">La opción de </w:t>
      </w:r>
      <w:r>
        <w:rPr>
          <w:rFonts w:ascii="Arial" w:hAnsi="Arial"/>
          <w:b/>
          <w:bCs/>
          <w:sz w:val="22"/>
          <w:u w:val="single"/>
        </w:rPr>
        <w:t>4º ESO académicas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 xml:space="preserve">está orientada a la iniciación al Bachillerato, y la opción de </w:t>
      </w:r>
      <w:r>
        <w:rPr>
          <w:rFonts w:ascii="Arial" w:hAnsi="Arial"/>
          <w:b/>
          <w:bCs/>
          <w:sz w:val="22"/>
          <w:u w:val="single"/>
        </w:rPr>
        <w:t>4º ESO aplicadas</w:t>
      </w:r>
      <w:r>
        <w:rPr>
          <w:rFonts w:ascii="Arial" w:hAnsi="Arial"/>
          <w:sz w:val="22"/>
        </w:rPr>
        <w:t xml:space="preserve"> a la iniciación a la Formación Profesional, aunque posteriormente, en ambos casos, se puede  escoger Bachillerato o Formación Profesional. </w:t>
      </w:r>
    </w:p>
    <w:p w:rsidR="00BA22BE" w:rsidRDefault="00BA22BE" w:rsidP="00BA22BE">
      <w:pPr>
        <w:widowControl w:val="0"/>
        <w:numPr>
          <w:ilvl w:val="0"/>
          <w:numId w:val="2"/>
        </w:numPr>
        <w:spacing w:line="360" w:lineRule="auto"/>
        <w:jc w:val="both"/>
      </w:pPr>
      <w:r>
        <w:rPr>
          <w:rFonts w:ascii="Arial" w:hAnsi="Arial"/>
          <w:sz w:val="22"/>
        </w:rPr>
        <w:t>Con el título de la ESO el alumno podrá realizar estudios de Bachillerato o de Formación Profesional, con independencia de la opción cursada en 4º ESO.</w:t>
      </w:r>
    </w:p>
    <w:p w:rsidR="00BA22BE" w:rsidRDefault="00BA22BE" w:rsidP="00BA22BE">
      <w:pPr>
        <w:jc w:val="both"/>
        <w:rPr>
          <w:rFonts w:ascii="Arial" w:hAnsi="Arial"/>
          <w:b/>
          <w:sz w:val="22"/>
        </w:rPr>
      </w:pPr>
    </w:p>
    <w:p w:rsidR="00C14E4A" w:rsidRDefault="00C14E4A" w:rsidP="00BA22BE">
      <w:pPr>
        <w:jc w:val="both"/>
        <w:rPr>
          <w:rFonts w:ascii="Arial" w:hAnsi="Arial"/>
          <w:b/>
          <w:bCs/>
          <w:color w:val="009933"/>
          <w:highlight w:val="yellow"/>
        </w:rPr>
      </w:pPr>
    </w:p>
    <w:p w:rsidR="00C14E4A" w:rsidRDefault="00BA22BE" w:rsidP="00C14E4A">
      <w:pPr>
        <w:rPr>
          <w:rFonts w:ascii="Arial" w:hAnsi="Arial"/>
          <w:b/>
          <w:bCs/>
          <w:color w:val="009933"/>
          <w:highlight w:val="yellow"/>
        </w:rPr>
      </w:pPr>
      <w:r>
        <w:rPr>
          <w:rFonts w:ascii="Arial" w:hAnsi="Arial"/>
          <w:b/>
          <w:bCs/>
          <w:color w:val="009933"/>
          <w:highlight w:val="yellow"/>
        </w:rPr>
        <w:t>ITINERARIO DE 4º ESO ACADÉMICAS CON BIOLOGÍA Y GEOLOGÍA, FÍSICA Y QUÍMICA:</w:t>
      </w:r>
    </w:p>
    <w:p w:rsidR="00C14E4A" w:rsidRDefault="00C14E4A" w:rsidP="00C14E4A">
      <w:pPr>
        <w:rPr>
          <w:rFonts w:ascii="Arial" w:hAnsi="Arial"/>
          <w:b/>
          <w:bCs/>
          <w:color w:val="009933"/>
          <w:highlight w:val="yellow"/>
        </w:rPr>
      </w:pPr>
    </w:p>
    <w:p w:rsidR="00BA22BE" w:rsidRPr="00BA22BE" w:rsidRDefault="00BA22BE" w:rsidP="00BA22BE">
      <w:pPr>
        <w:jc w:val="both"/>
        <w:rPr>
          <w:rFonts w:ascii="Arial" w:hAnsi="Arial" w:cs="Arial"/>
        </w:rPr>
      </w:pPr>
      <w:r w:rsidRPr="00BA22BE">
        <w:rPr>
          <w:rFonts w:ascii="Arial" w:hAnsi="Arial" w:cs="Arial"/>
        </w:rPr>
        <w:t>Este itinerario es muy adecuado si el alumno tiene interés en carreras tales como: Biología, Bioquímica, Ciencias Ambientales, Física, Matemáticas,</w:t>
      </w:r>
      <w:r>
        <w:rPr>
          <w:rFonts w:ascii="Arial" w:hAnsi="Arial" w:cs="Arial"/>
        </w:rPr>
        <w:t xml:space="preserve"> </w:t>
      </w:r>
      <w:r w:rsidRPr="00BA22BE">
        <w:rPr>
          <w:rFonts w:ascii="Arial" w:hAnsi="Arial" w:cs="Arial"/>
        </w:rPr>
        <w:t>Química, Biotecnología, Ciencia y Tecnología de los Alimentos, Enfermería, Farmacia, Fisioterapia, Logopedia, Medicina, Nutrición Humana y Dietética, Odontología, Óptica, Psicología, Veterinaria, Arquitectura, cualquier Ingeniería.</w:t>
      </w:r>
    </w:p>
    <w:p w:rsidR="00BA22BE" w:rsidRDefault="00BA22BE" w:rsidP="00BA22BE">
      <w:pPr>
        <w:jc w:val="both"/>
        <w:rPr>
          <w:rFonts w:ascii="Arial" w:hAnsi="Arial" w:cs="Arial"/>
        </w:rPr>
      </w:pPr>
      <w:r w:rsidRPr="00BA22BE">
        <w:rPr>
          <w:rFonts w:ascii="Arial" w:hAnsi="Arial" w:cs="Arial"/>
        </w:rPr>
        <w:t>No está especialmente recomendado para: Filología Clásica, Lengua y Literatura Españolas, Estudios Franceses, Estudios Ingleses, Traducción e Interpretación, Historia.</w:t>
      </w:r>
    </w:p>
    <w:p w:rsidR="00BA22BE" w:rsidRPr="00BA22BE" w:rsidRDefault="00BA22BE" w:rsidP="00BA22BE">
      <w:pPr>
        <w:jc w:val="both"/>
        <w:rPr>
          <w:rFonts w:ascii="Arial" w:hAnsi="Arial" w:cs="Arial"/>
        </w:rPr>
      </w:pPr>
    </w:p>
    <w:p w:rsidR="00C14E4A" w:rsidRDefault="00C14E4A" w:rsidP="00BA22BE">
      <w:pPr>
        <w:jc w:val="both"/>
        <w:rPr>
          <w:rFonts w:ascii="Arial" w:hAnsi="Arial"/>
          <w:b/>
          <w:bCs/>
          <w:color w:val="6600FF"/>
          <w:highlight w:val="cyan"/>
        </w:rPr>
      </w:pPr>
    </w:p>
    <w:p w:rsidR="00BA22BE" w:rsidRDefault="00BA22BE" w:rsidP="00BA22BE">
      <w:pPr>
        <w:jc w:val="both"/>
        <w:rPr>
          <w:rFonts w:ascii="Arial" w:hAnsi="Arial"/>
          <w:b/>
          <w:bCs/>
          <w:color w:val="6600FF"/>
          <w:highlight w:val="cyan"/>
        </w:rPr>
      </w:pPr>
      <w:r>
        <w:rPr>
          <w:rFonts w:ascii="Arial" w:hAnsi="Arial"/>
          <w:b/>
          <w:bCs/>
          <w:color w:val="6600FF"/>
          <w:highlight w:val="cyan"/>
        </w:rPr>
        <w:t xml:space="preserve">ITINERARIO DE 4º ESO ACADÉMICAS CON LATÍN Y ECONOMÍA: </w:t>
      </w:r>
    </w:p>
    <w:p w:rsidR="00BA22BE" w:rsidRDefault="00BA22BE" w:rsidP="00BA22BE">
      <w:pPr>
        <w:jc w:val="both"/>
        <w:rPr>
          <w:rFonts w:ascii="Arial" w:hAnsi="Arial"/>
          <w:b/>
          <w:bCs/>
          <w:color w:val="6600FF"/>
          <w:highlight w:val="lightGray"/>
        </w:rPr>
      </w:pPr>
    </w:p>
    <w:p w:rsidR="00BA22BE" w:rsidRDefault="00BA22BE" w:rsidP="00BA22BE">
      <w:pPr>
        <w:jc w:val="both"/>
        <w:rPr>
          <w:rFonts w:ascii="Arial" w:hAnsi="Arial"/>
        </w:rPr>
      </w:pPr>
      <w:r>
        <w:rPr>
          <w:rFonts w:ascii="Arial" w:hAnsi="Arial"/>
        </w:rPr>
        <w:t>Este itinerario es muy adecuado si el alumno tiene interés en carreras tales como: Bellas Artes, Historia del Arte, Filología Clásica, Lengua y Literatura Españolas, Estudios Franceses, Estudios Ingleses, Traducción e Interpretación, Ciencia y Tecnología Geográficas, Historia.</w:t>
      </w:r>
    </w:p>
    <w:p w:rsidR="00C14E4A" w:rsidRDefault="00C14E4A" w:rsidP="00BA22BE">
      <w:pPr>
        <w:jc w:val="both"/>
        <w:rPr>
          <w:rFonts w:ascii="Arial" w:hAnsi="Arial"/>
        </w:rPr>
      </w:pPr>
    </w:p>
    <w:p w:rsidR="00BA22BE" w:rsidRDefault="00BA22BE" w:rsidP="00BA22B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También es adecuado para acceder a: Periodismo, Comunicación Audiovisual, Publicidad y Relaciones Públicas, Turismo, Relaciones Internacionales, Trabajo Social, Relaciones Laborales, Criminología, Ciencia Política, Derecho, Administración y Dirección de Empresas, Economía, Marketing, Sociología. </w:t>
      </w:r>
    </w:p>
    <w:p w:rsidR="00C14E4A" w:rsidRDefault="00C14E4A" w:rsidP="00BA22BE">
      <w:pPr>
        <w:jc w:val="both"/>
        <w:rPr>
          <w:rFonts w:ascii="Arial" w:hAnsi="Arial"/>
        </w:rPr>
      </w:pPr>
    </w:p>
    <w:p w:rsidR="00BA22BE" w:rsidRDefault="00BA22BE" w:rsidP="00BA22BE">
      <w:pPr>
        <w:jc w:val="both"/>
        <w:rPr>
          <w:rFonts w:ascii="Arial" w:hAnsi="Arial"/>
        </w:rPr>
      </w:pPr>
      <w:r>
        <w:rPr>
          <w:rFonts w:ascii="Arial" w:hAnsi="Arial"/>
        </w:rPr>
        <w:t>No es conveniente para carreras tales como: Biología, Bioquímica, Ciencias Ambientales, Física, Matemáticas, Química, Biotecnología, Ciencia y Tecnología de los Alimentos, Enfermería, Farmacia, Fisioterapia, Logopedia, Medicina, Nutrición Humana y Dietética, Odontología, Óptica, Psicología, Veterinaria, Arquitectura, cualquier Ingeniería.</w:t>
      </w:r>
    </w:p>
    <w:p w:rsidR="00C14E4A" w:rsidRDefault="00C14E4A" w:rsidP="00BA22BE">
      <w:pPr>
        <w:jc w:val="both"/>
        <w:rPr>
          <w:rFonts w:ascii="Arial" w:hAnsi="Arial"/>
        </w:rPr>
      </w:pPr>
    </w:p>
    <w:p w:rsidR="00C14E4A" w:rsidRDefault="00C14E4A" w:rsidP="00BA22BE">
      <w:pPr>
        <w:jc w:val="both"/>
      </w:pPr>
    </w:p>
    <w:p w:rsidR="00BA22BE" w:rsidRDefault="00BA22BE" w:rsidP="00BA22BE">
      <w:pPr>
        <w:jc w:val="both"/>
      </w:pPr>
      <w:r>
        <w:rPr>
          <w:rFonts w:ascii="Arial" w:hAnsi="Arial"/>
        </w:rPr>
        <w:t>……………………………………………………………………………………………………………..</w:t>
      </w:r>
    </w:p>
    <w:p w:rsidR="00BA22BE" w:rsidRDefault="00BA22BE" w:rsidP="00BA22BE">
      <w:pPr>
        <w:jc w:val="both"/>
      </w:pPr>
      <w:r>
        <w:rPr>
          <w:rFonts w:ascii="Arial" w:hAnsi="Arial"/>
          <w:highlight w:val="white"/>
        </w:rPr>
        <w:t xml:space="preserve">Ambos itinerarios son adecuados por ejemplo para acceder a carreras como Filosofía, Pedagogía, Educación Social, Educación Infantil, Educación Primaria, Ciencias de la Actividad Física y del Deporte. </w:t>
      </w:r>
    </w:p>
    <w:p w:rsidR="00BA22BE" w:rsidRDefault="00BA22BE" w:rsidP="00BA22BE">
      <w:pPr>
        <w:jc w:val="both"/>
      </w:pPr>
    </w:p>
    <w:sectPr w:rsidR="00BA22BE" w:rsidSect="008470C6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182"/>
    <w:multiLevelType w:val="hybridMultilevel"/>
    <w:tmpl w:val="5FF014B2"/>
    <w:lvl w:ilvl="0" w:tplc="F5D243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C5102"/>
    <w:multiLevelType w:val="multilevel"/>
    <w:tmpl w:val="C2B0704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E41529"/>
    <w:rsid w:val="00051044"/>
    <w:rsid w:val="000A38CB"/>
    <w:rsid w:val="000E18C6"/>
    <w:rsid w:val="001630F2"/>
    <w:rsid w:val="00181EF0"/>
    <w:rsid w:val="001855F2"/>
    <w:rsid w:val="001C2707"/>
    <w:rsid w:val="001D09CE"/>
    <w:rsid w:val="002549EF"/>
    <w:rsid w:val="002A1598"/>
    <w:rsid w:val="002C7F8E"/>
    <w:rsid w:val="002F0B74"/>
    <w:rsid w:val="00374F7C"/>
    <w:rsid w:val="003D00CA"/>
    <w:rsid w:val="003D30F7"/>
    <w:rsid w:val="004040C6"/>
    <w:rsid w:val="00432181"/>
    <w:rsid w:val="0050561B"/>
    <w:rsid w:val="00540F93"/>
    <w:rsid w:val="00610F88"/>
    <w:rsid w:val="006309A7"/>
    <w:rsid w:val="006353FB"/>
    <w:rsid w:val="0066766E"/>
    <w:rsid w:val="006D38B6"/>
    <w:rsid w:val="00767376"/>
    <w:rsid w:val="00767776"/>
    <w:rsid w:val="007710AB"/>
    <w:rsid w:val="008470C6"/>
    <w:rsid w:val="00872E78"/>
    <w:rsid w:val="008D54F3"/>
    <w:rsid w:val="009060A1"/>
    <w:rsid w:val="009346A1"/>
    <w:rsid w:val="00952C6B"/>
    <w:rsid w:val="00A932E2"/>
    <w:rsid w:val="00AA5AF4"/>
    <w:rsid w:val="00AA7F87"/>
    <w:rsid w:val="00AB7AF4"/>
    <w:rsid w:val="00B2714A"/>
    <w:rsid w:val="00B84917"/>
    <w:rsid w:val="00BA22BE"/>
    <w:rsid w:val="00BD378C"/>
    <w:rsid w:val="00BE2557"/>
    <w:rsid w:val="00C0637C"/>
    <w:rsid w:val="00C10CC6"/>
    <w:rsid w:val="00C14E4A"/>
    <w:rsid w:val="00C20382"/>
    <w:rsid w:val="00C77401"/>
    <w:rsid w:val="00CA1C1C"/>
    <w:rsid w:val="00D07148"/>
    <w:rsid w:val="00D10022"/>
    <w:rsid w:val="00D12DDC"/>
    <w:rsid w:val="00D15AE2"/>
    <w:rsid w:val="00D3278E"/>
    <w:rsid w:val="00D35670"/>
    <w:rsid w:val="00D93CA5"/>
    <w:rsid w:val="00DA63F5"/>
    <w:rsid w:val="00E41529"/>
    <w:rsid w:val="00E62CC8"/>
    <w:rsid w:val="00E76572"/>
    <w:rsid w:val="00F31AC5"/>
    <w:rsid w:val="00F514BA"/>
    <w:rsid w:val="00F921B6"/>
    <w:rsid w:val="00FF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02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1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F0B74"/>
  </w:style>
  <w:style w:type="character" w:styleId="Hipervnculo">
    <w:name w:val="Hyperlink"/>
    <w:rsid w:val="002F0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DISTRIBUCIÓN DE ASIGNATURAS de 1º ESO                      CURSO 2015-16</vt:lpstr>
    </vt:vector>
  </TitlesOfParts>
  <Company>BEN ARABI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DISTRIBUCIÓN DE ASIGNATURAS de 1º ESO                      CURSO 2015-16</dc:title>
  <dc:creator>b</dc:creator>
  <cp:lastModifiedBy>Jose</cp:lastModifiedBy>
  <cp:revision>5</cp:revision>
  <cp:lastPrinted>2015-11-12T09:32:00Z</cp:lastPrinted>
  <dcterms:created xsi:type="dcterms:W3CDTF">2021-04-19T10:00:00Z</dcterms:created>
  <dcterms:modified xsi:type="dcterms:W3CDTF">2021-04-22T18:18:00Z</dcterms:modified>
</cp:coreProperties>
</file>