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E" w:rsidRPr="00E71A95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62"/>
        <w:gridCol w:w="8894"/>
      </w:tblGrid>
      <w:tr w:rsidR="00667DCC" w:rsidRPr="00E71A95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:rsidR="00667DCC" w:rsidRPr="00E71A95" w:rsidRDefault="00667DCC" w:rsidP="00A87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A870F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71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1. </w:t>
            </w:r>
            <w:r w:rsidR="00A870FC">
              <w:rPr>
                <w:rFonts w:ascii="Arial" w:hAnsi="Arial" w:cs="Arial"/>
                <w:b/>
                <w:bCs/>
                <w:sz w:val="24"/>
                <w:szCs w:val="24"/>
              </w:rPr>
              <w:t>PLANIFICACIÓN DEL CURSO</w:t>
            </w:r>
          </w:p>
        </w:tc>
      </w:tr>
      <w:tr w:rsidR="00D74B66" w:rsidRPr="00E71A95" w:rsidTr="00D74B6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66" w:rsidRPr="00E71A95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E71A95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E71A95" w:rsidRDefault="00D74B66" w:rsidP="00D74B6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94907" w:rsidRPr="00E71A95" w:rsidRDefault="00D97EB6" w:rsidP="00D97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Equipo directivo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67DCC" w:rsidRPr="00E71A95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67DCC" w:rsidRPr="00E71A95" w:rsidRDefault="00667DCC" w:rsidP="00667DCC">
            <w:pPr>
              <w:jc w:val="right"/>
              <w:rPr>
                <w:rFonts w:ascii="Arial" w:hAnsi="Arial" w:cs="Arial"/>
                <w:color w:val="000000"/>
              </w:rPr>
            </w:pPr>
            <w:r w:rsidRPr="00E71A95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67DCC" w:rsidRPr="00B90857" w:rsidRDefault="00B90857" w:rsidP="00B90857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0857">
              <w:rPr>
                <w:rFonts w:ascii="Arial" w:hAnsi="Arial" w:cs="Arial"/>
                <w:b/>
                <w:color w:val="000000" w:themeColor="text1"/>
              </w:rPr>
              <w:t>PE</w:t>
            </w:r>
            <w:r w:rsidR="00667DCC" w:rsidRPr="00B90857">
              <w:rPr>
                <w:rFonts w:ascii="Arial" w:hAnsi="Arial" w:cs="Arial"/>
                <w:b/>
                <w:color w:val="000000" w:themeColor="text1"/>
              </w:rPr>
              <w:t>. 1.</w:t>
            </w:r>
            <w:r w:rsidRPr="00B90857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667DCC" w:rsidRPr="00B90857">
              <w:rPr>
                <w:rFonts w:ascii="Arial" w:hAnsi="Arial" w:cs="Arial"/>
                <w:b/>
                <w:color w:val="000000" w:themeColor="text1"/>
              </w:rPr>
              <w:t xml:space="preserve">  P</w:t>
            </w:r>
            <w:r w:rsidRPr="00B90857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667DCC" w:rsidRPr="00B90857">
              <w:rPr>
                <w:rFonts w:ascii="Arial" w:hAnsi="Arial" w:cs="Arial"/>
                <w:b/>
                <w:color w:val="000000" w:themeColor="text1"/>
              </w:rPr>
              <w:t>. 1.</w:t>
            </w:r>
            <w:r w:rsidRPr="00B90857">
              <w:rPr>
                <w:rFonts w:ascii="Arial" w:hAnsi="Arial" w:cs="Arial"/>
                <w:b/>
                <w:color w:val="000000" w:themeColor="text1"/>
              </w:rPr>
              <w:t>3.  PA</w:t>
            </w:r>
            <w:r w:rsidR="00667DCC" w:rsidRPr="00B90857">
              <w:rPr>
                <w:rFonts w:ascii="Arial" w:hAnsi="Arial" w:cs="Arial"/>
                <w:b/>
                <w:color w:val="000000" w:themeColor="text1"/>
              </w:rPr>
              <w:t>. 1.</w:t>
            </w:r>
            <w:r w:rsidRPr="00B90857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</w:tr>
    </w:tbl>
    <w:p w:rsidR="00D74B66" w:rsidRPr="00E71A95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D74B66" w:rsidRPr="00E71A95" w:rsidTr="00D74B66">
        <w:tc>
          <w:tcPr>
            <w:tcW w:w="10456" w:type="dxa"/>
            <w:shd w:val="clear" w:color="auto" w:fill="D9D9D9" w:themeFill="background1" w:themeFillShade="D9"/>
          </w:tcPr>
          <w:p w:rsidR="00D74B66" w:rsidRPr="00E71A95" w:rsidRDefault="00D74B66" w:rsidP="00D97E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sz w:val="24"/>
                <w:szCs w:val="24"/>
              </w:rPr>
              <w:t>Subproceso 1.</w:t>
            </w:r>
            <w:r w:rsidR="00733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r w:rsidR="00D97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CALENDARIOS Y TEMPORALIZACÓN </w:t>
            </w:r>
          </w:p>
        </w:tc>
      </w:tr>
      <w:tr w:rsidR="00D74B66" w:rsidRPr="00E71A95" w:rsidTr="0070022B">
        <w:trPr>
          <w:trHeight w:val="1851"/>
        </w:trPr>
        <w:tc>
          <w:tcPr>
            <w:tcW w:w="10456" w:type="dxa"/>
            <w:vAlign w:val="center"/>
          </w:tcPr>
          <w:p w:rsidR="00D74B66" w:rsidRPr="00E71A95" w:rsidRDefault="00D97EB6" w:rsidP="00D97E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CALENDARIO ESCOLAR CURSO ACADÉMICO </w:t>
            </w:r>
          </w:p>
        </w:tc>
      </w:tr>
    </w:tbl>
    <w:p w:rsidR="00D74B66" w:rsidRPr="00E71A95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562"/>
        <w:gridCol w:w="8894"/>
      </w:tblGrid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171E92" w:rsidRDefault="00171E92" w:rsidP="00171E92">
            <w:pPr>
              <w:jc w:val="both"/>
              <w:rPr>
                <w:rFonts w:ascii="Arial" w:hAnsi="Arial" w:cs="Arial"/>
              </w:rPr>
            </w:pPr>
            <w:r w:rsidRPr="00171E92">
              <w:rPr>
                <w:rFonts w:ascii="Arial" w:hAnsi="Arial" w:cs="Arial"/>
              </w:rPr>
              <w:t>Establecer el calendario general del curso y aprobarlo en el primer Claustro de principio de curso en septiembre</w:t>
            </w:r>
            <w:r w:rsidR="00163B16" w:rsidRPr="00171E9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171E92" w:rsidP="00E752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Equipo Directivo.</w:t>
            </w:r>
          </w:p>
        </w:tc>
      </w:tr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171E92" w:rsidP="00171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Equipo Directivo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74B66" w:rsidRPr="00E71A95" w:rsidTr="00E752D4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74B66" w:rsidRPr="00E71A95" w:rsidRDefault="00D74B6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74B66" w:rsidRPr="00E71A95" w:rsidRDefault="00171E92" w:rsidP="00171E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Junio</w:t>
            </w:r>
            <w:r w:rsidR="00335154">
              <w:rPr>
                <w:rFonts w:ascii="Arial" w:hAnsi="Arial" w:cs="Arial"/>
                <w:color w:val="000000"/>
              </w:rPr>
              <w:t xml:space="preserve"> </w:t>
            </w:r>
            <w:r w:rsidR="00613337">
              <w:rPr>
                <w:rFonts w:ascii="Arial" w:hAnsi="Arial" w:cs="Arial"/>
                <w:color w:val="000000"/>
              </w:rPr>
              <w:t>(publicación resolución de calendario escolar)</w:t>
            </w:r>
            <w:r>
              <w:rPr>
                <w:rFonts w:ascii="Arial" w:hAnsi="Arial" w:cs="Arial"/>
                <w:color w:val="000000"/>
              </w:rPr>
              <w:t>, Julio y Septiembre</w:t>
            </w:r>
            <w:r w:rsidR="00613337">
              <w:rPr>
                <w:rFonts w:ascii="Arial" w:hAnsi="Arial" w:cs="Arial"/>
                <w:color w:val="000000"/>
              </w:rPr>
              <w:t xml:space="preserve"> (revisión)</w:t>
            </w:r>
            <w:r w:rsidR="00163B16"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94907" w:rsidRPr="00E71A95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163B16" w:rsidRPr="00E71A95" w:rsidTr="00163B16">
        <w:tc>
          <w:tcPr>
            <w:tcW w:w="10456" w:type="dxa"/>
            <w:shd w:val="clear" w:color="auto" w:fill="D9D9D9" w:themeFill="background1" w:themeFillShade="D9"/>
          </w:tcPr>
          <w:p w:rsidR="00163B16" w:rsidRPr="00E71A95" w:rsidRDefault="00163B16" w:rsidP="0039490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E71A95" w:rsidTr="0073360E">
        <w:trPr>
          <w:trHeight w:val="3489"/>
        </w:trPr>
        <w:tc>
          <w:tcPr>
            <w:tcW w:w="10456" w:type="dxa"/>
            <w:vAlign w:val="center"/>
          </w:tcPr>
          <w:p w:rsidR="00163B16" w:rsidRPr="0073360E" w:rsidRDefault="00335154" w:rsidP="0073360E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Equipo Directivo</w:t>
            </w:r>
          </w:p>
          <w:p w:rsidR="00163B16" w:rsidRPr="00E71A95" w:rsidRDefault="00163B16" w:rsidP="00163B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77693" w:rsidRDefault="00335154" w:rsidP="00B776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4">
              <w:rPr>
                <w:rFonts w:ascii="Arial" w:hAnsi="Arial" w:cs="Arial"/>
                <w:sz w:val="24"/>
                <w:szCs w:val="24"/>
              </w:rPr>
              <w:t>En junio, la Comisión Permanente del Consejo Escolar da la propuesta de calendario escolar al Ayuntamiento de Cartagena.</w:t>
            </w:r>
          </w:p>
          <w:p w:rsidR="00335154" w:rsidRPr="00B77693" w:rsidRDefault="00335154" w:rsidP="00B776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693">
              <w:rPr>
                <w:rFonts w:ascii="Arial" w:hAnsi="Arial" w:cs="Arial"/>
                <w:sz w:val="24"/>
                <w:szCs w:val="24"/>
              </w:rPr>
              <w:t xml:space="preserve">En julio, el Equipo Directivo, </w:t>
            </w:r>
            <w:r w:rsidR="00B77693" w:rsidRPr="00B77693">
              <w:rPr>
                <w:rFonts w:ascii="Arial" w:hAnsi="Arial" w:cs="Arial"/>
                <w:sz w:val="24"/>
                <w:szCs w:val="24"/>
              </w:rPr>
              <w:t xml:space="preserve">siguiendo la </w:t>
            </w:r>
            <w:r w:rsidR="00B77693" w:rsidRPr="00B77693">
              <w:rPr>
                <w:rFonts w:ascii="Arial" w:hAnsi="Arial" w:cs="Arial"/>
                <w:bCs/>
                <w:sz w:val="24"/>
                <w:szCs w:val="24"/>
              </w:rPr>
              <w:t xml:space="preserve">Resolución de la Dirección General de Centros </w:t>
            </w:r>
            <w:r w:rsidR="00B7769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B77693" w:rsidRPr="00B77693">
              <w:rPr>
                <w:rFonts w:ascii="Arial" w:hAnsi="Arial" w:cs="Arial"/>
                <w:bCs/>
                <w:sz w:val="24"/>
                <w:szCs w:val="24"/>
              </w:rPr>
              <w:t>ducativos e Infraestructuras por la que se establece el pe</w:t>
            </w:r>
            <w:r w:rsidR="00B77693">
              <w:rPr>
                <w:rFonts w:ascii="Arial" w:hAnsi="Arial" w:cs="Arial"/>
                <w:bCs/>
                <w:sz w:val="24"/>
                <w:szCs w:val="24"/>
              </w:rPr>
              <w:t>riodo lectivo del curso escolar correspondiente</w:t>
            </w:r>
            <w:r w:rsidRPr="00B77693">
              <w:rPr>
                <w:rFonts w:ascii="Arial" w:hAnsi="Arial" w:cs="Arial"/>
                <w:sz w:val="24"/>
                <w:szCs w:val="24"/>
              </w:rPr>
              <w:t>, hace la propuesta de</w:t>
            </w:r>
            <w:r w:rsidR="00B77693">
              <w:rPr>
                <w:rFonts w:ascii="Arial" w:hAnsi="Arial" w:cs="Arial"/>
                <w:sz w:val="24"/>
                <w:szCs w:val="24"/>
              </w:rPr>
              <w:t>l</w:t>
            </w:r>
            <w:r w:rsidRPr="00B77693">
              <w:rPr>
                <w:rFonts w:ascii="Arial" w:hAnsi="Arial" w:cs="Arial"/>
                <w:sz w:val="24"/>
                <w:szCs w:val="24"/>
              </w:rPr>
              <w:t xml:space="preserve"> calendario escolar del IES. Ben Arabi (01), donde incluye como mínimo días festivos, vacaciones, fechas de las </w:t>
            </w:r>
            <w:r w:rsidR="00D67510">
              <w:rPr>
                <w:rFonts w:ascii="Arial" w:hAnsi="Arial" w:cs="Arial"/>
                <w:sz w:val="24"/>
                <w:szCs w:val="24"/>
              </w:rPr>
              <w:t xml:space="preserve">sesiones de </w:t>
            </w:r>
            <w:r w:rsidRPr="00B77693">
              <w:rPr>
                <w:rFonts w:ascii="Arial" w:hAnsi="Arial" w:cs="Arial"/>
                <w:sz w:val="24"/>
                <w:szCs w:val="24"/>
              </w:rPr>
              <w:t xml:space="preserve">evaluaciones ordinarias, extraordinarias y de  materias pendientes. </w:t>
            </w:r>
          </w:p>
          <w:p w:rsidR="00335154" w:rsidRPr="00335154" w:rsidRDefault="00335154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4">
              <w:rPr>
                <w:rFonts w:ascii="Arial" w:hAnsi="Arial" w:cs="Arial"/>
                <w:sz w:val="24"/>
                <w:szCs w:val="24"/>
              </w:rPr>
              <w:t>El Equipo Directivo lleva la propuesta de calendario en septiembre a Claustro.</w:t>
            </w:r>
          </w:p>
          <w:p w:rsidR="00335154" w:rsidRPr="00335154" w:rsidRDefault="00335154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4">
              <w:rPr>
                <w:rFonts w:ascii="Arial" w:hAnsi="Arial" w:cs="Arial"/>
                <w:sz w:val="24"/>
                <w:szCs w:val="24"/>
              </w:rPr>
              <w:t xml:space="preserve">Una vez aprobado el calendario en Claustro, Jefatura de Estudios lo publica </w:t>
            </w:r>
          </w:p>
          <w:p w:rsidR="00335154" w:rsidRPr="00335154" w:rsidRDefault="00335154" w:rsidP="000939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154">
              <w:rPr>
                <w:rFonts w:ascii="Arial" w:hAnsi="Arial" w:cs="Arial"/>
                <w:sz w:val="24"/>
                <w:szCs w:val="24"/>
              </w:rPr>
              <w:t>Secretaría introduce en Plumier XXI los días no lectivos y las fechas de las evaluaciones.</w:t>
            </w:r>
          </w:p>
          <w:p w:rsidR="00B77693" w:rsidRPr="00E71A95" w:rsidRDefault="00B77693" w:rsidP="00B77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907" w:rsidRPr="00E71A95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745"/>
        <w:gridCol w:w="8711"/>
      </w:tblGrid>
      <w:tr w:rsidR="00163B16" w:rsidRPr="00E71A95" w:rsidTr="00163B16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63B16" w:rsidRPr="00B90857" w:rsidRDefault="0023556D" w:rsidP="0078326C">
            <w:pPr>
              <w:pStyle w:val="Prrafodelista"/>
              <w:numPr>
                <w:ilvl w:val="0"/>
                <w:numId w:val="14"/>
              </w:numPr>
              <w:ind w:left="397" w:hanging="39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Calendario del curso académico IES Ben Arabi</w:t>
            </w:r>
            <w:r w:rsidR="002521E0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163B16" w:rsidRPr="00E71A95" w:rsidTr="00163B16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rPr>
                <w:rFonts w:ascii="Arial" w:hAnsi="Arial" w:cs="Arial"/>
              </w:rPr>
            </w:pPr>
          </w:p>
        </w:tc>
      </w:tr>
      <w:tr w:rsidR="00163B16" w:rsidRPr="00E71A95" w:rsidTr="00163B16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163B16" w:rsidRPr="00E71A95" w:rsidRDefault="00163B16" w:rsidP="00163B16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78326C" w:rsidRPr="00B90857" w:rsidRDefault="00EB255A" w:rsidP="0073360E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Orden de 28 de julio de 2014 de la Consejería de Educación, Cultura y Universidades, por la que se regula el calendario escolar de los centros docentes no universitarios de la Región de Murcia. </w:t>
            </w:r>
            <w:r w:rsidR="0078326C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8326C" w:rsidRPr="00D67510" w:rsidRDefault="0078326C" w:rsidP="0073360E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  <w:sz w:val="24"/>
                <w:szCs w:val="24"/>
              </w:rPr>
            </w:pPr>
            <w:r w:rsidRPr="00D67510">
              <w:rPr>
                <w:rFonts w:ascii="Arial" w:hAnsi="Arial" w:cs="Arial"/>
                <w:sz w:val="24"/>
                <w:szCs w:val="24"/>
              </w:rPr>
              <w:t>Fiestas locales (BORM)</w:t>
            </w:r>
          </w:p>
          <w:p w:rsidR="00163B16" w:rsidRPr="00D67510" w:rsidRDefault="0078326C" w:rsidP="0078326C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</w:rPr>
            </w:pPr>
            <w:r w:rsidRPr="00D67510">
              <w:rPr>
                <w:rFonts w:ascii="Arial" w:hAnsi="Arial" w:cs="Arial"/>
                <w:sz w:val="24"/>
                <w:szCs w:val="24"/>
              </w:rPr>
              <w:t>Fiestas nacionales</w:t>
            </w:r>
            <w:r w:rsidRPr="00D67510">
              <w:rPr>
                <w:rFonts w:ascii="Arial" w:hAnsi="Arial" w:cs="Arial"/>
              </w:rPr>
              <w:t xml:space="preserve"> </w:t>
            </w:r>
            <w:r w:rsidR="00917091" w:rsidRPr="00D67510">
              <w:rPr>
                <w:rFonts w:ascii="Arial" w:hAnsi="Arial" w:cs="Arial"/>
              </w:rPr>
              <w:t>(BOE)</w:t>
            </w:r>
          </w:p>
          <w:p w:rsidR="00D67510" w:rsidRPr="00B90857" w:rsidRDefault="00D67510" w:rsidP="00D67510">
            <w:pPr>
              <w:pStyle w:val="Prrafodelista"/>
              <w:numPr>
                <w:ilvl w:val="0"/>
                <w:numId w:val="16"/>
              </w:numPr>
              <w:ind w:left="397" w:hanging="397"/>
              <w:jc w:val="both"/>
              <w:rPr>
                <w:rFonts w:ascii="Arial" w:hAnsi="Arial" w:cs="Arial"/>
                <w:color w:val="000000" w:themeColor="text1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Real Decreto 83/1996, de 26 de enero, por el que se aprueba el Reglamento Orgánico de los Institutos de Educación Secundaria</w:t>
            </w:r>
            <w:r w:rsidRPr="00B90857">
              <w:rPr>
                <w:color w:val="000000" w:themeColor="text1"/>
              </w:rPr>
              <w:t>.</w:t>
            </w:r>
          </w:p>
        </w:tc>
      </w:tr>
    </w:tbl>
    <w:p w:rsidR="00394907" w:rsidRPr="00E71A95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22B" w:rsidRPr="00E71A95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D67510" w:rsidRPr="00E71A95" w:rsidTr="00673FCB">
        <w:trPr>
          <w:trHeight w:val="1851"/>
        </w:trPr>
        <w:tc>
          <w:tcPr>
            <w:tcW w:w="10456" w:type="dxa"/>
            <w:vAlign w:val="center"/>
          </w:tcPr>
          <w:p w:rsidR="00D67510" w:rsidRPr="00E71A95" w:rsidRDefault="00C862C7" w:rsidP="00C862C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PLAN GENERAL DE ACTIVIDADES </w:t>
            </w:r>
            <w:r w:rsidR="00D67510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FIN DE CURSO  </w:t>
            </w:r>
          </w:p>
        </w:tc>
      </w:tr>
    </w:tbl>
    <w:p w:rsidR="00D67510" w:rsidRPr="00E71A95" w:rsidRDefault="00D67510" w:rsidP="00D675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562"/>
        <w:gridCol w:w="8894"/>
      </w:tblGrid>
      <w:tr w:rsidR="00D67510" w:rsidRPr="00E71A95" w:rsidTr="00673FCB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67510" w:rsidRPr="00171E92" w:rsidRDefault="00D67510" w:rsidP="00D67510">
            <w:pPr>
              <w:jc w:val="both"/>
              <w:rPr>
                <w:rFonts w:ascii="Arial" w:hAnsi="Arial" w:cs="Arial"/>
              </w:rPr>
            </w:pPr>
            <w:r w:rsidRPr="00171E92">
              <w:rPr>
                <w:rFonts w:ascii="Arial" w:hAnsi="Arial" w:cs="Arial"/>
              </w:rPr>
              <w:t xml:space="preserve">Establecer el calendario </w:t>
            </w:r>
            <w:r>
              <w:rPr>
                <w:rFonts w:ascii="Arial" w:hAnsi="Arial" w:cs="Arial"/>
              </w:rPr>
              <w:t>de actividades y documentación para el final de curso</w:t>
            </w:r>
            <w:r w:rsidRPr="00171E9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67510" w:rsidRPr="00E71A95" w:rsidTr="00673FCB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Equipo Directivo.</w:t>
            </w:r>
          </w:p>
        </w:tc>
      </w:tr>
      <w:tr w:rsidR="00D67510" w:rsidRPr="00E71A95" w:rsidTr="00673FCB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Equipo Directivo</w:t>
            </w:r>
            <w:r w:rsidRPr="00E71A9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67510" w:rsidRPr="00E71A95" w:rsidTr="00673FCB"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D675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 marzo a mayo (previa publicación definitiva de calendario de la EBAU)</w:t>
            </w:r>
          </w:p>
        </w:tc>
      </w:tr>
    </w:tbl>
    <w:p w:rsidR="00D67510" w:rsidRPr="00E71A95" w:rsidRDefault="00D67510" w:rsidP="00D67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D67510" w:rsidRPr="00E71A95" w:rsidTr="00673FCB">
        <w:tc>
          <w:tcPr>
            <w:tcW w:w="10456" w:type="dxa"/>
            <w:shd w:val="clear" w:color="auto" w:fill="D9D9D9" w:themeFill="background1" w:themeFillShade="D9"/>
          </w:tcPr>
          <w:p w:rsidR="00D67510" w:rsidRPr="00E71A95" w:rsidRDefault="00D67510" w:rsidP="00673FCB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D67510" w:rsidRPr="00E71A95" w:rsidTr="00673FCB">
        <w:trPr>
          <w:trHeight w:val="3489"/>
        </w:trPr>
        <w:tc>
          <w:tcPr>
            <w:tcW w:w="10456" w:type="dxa"/>
            <w:vAlign w:val="center"/>
          </w:tcPr>
          <w:p w:rsidR="00D67510" w:rsidRPr="0073360E" w:rsidRDefault="00D67510" w:rsidP="00673FCB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Equipo Directivo</w:t>
            </w:r>
          </w:p>
          <w:p w:rsidR="00D67510" w:rsidRPr="00E71A95" w:rsidRDefault="00D67510" w:rsidP="00673FC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7C3" w:rsidRPr="00B317C3" w:rsidRDefault="00B317C3" w:rsidP="00673F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17C3">
              <w:rPr>
                <w:rFonts w:ascii="Arial" w:hAnsi="Arial" w:cs="Arial"/>
                <w:sz w:val="24"/>
                <w:szCs w:val="24"/>
              </w:rPr>
              <w:t xml:space="preserve">En marzo, previa publicación del </w:t>
            </w:r>
            <w:r w:rsidR="00C862C7">
              <w:rPr>
                <w:rFonts w:ascii="Arial" w:hAnsi="Arial" w:cs="Arial"/>
                <w:sz w:val="24"/>
                <w:szCs w:val="24"/>
              </w:rPr>
              <w:t>calendario de la EBAU y de las Pruebas BACHIBAC,</w:t>
            </w:r>
            <w:r w:rsidRPr="00B317C3">
              <w:rPr>
                <w:rFonts w:ascii="Arial" w:hAnsi="Arial" w:cs="Arial"/>
                <w:sz w:val="24"/>
                <w:szCs w:val="24"/>
              </w:rPr>
              <w:t xml:space="preserve"> el Equipo Directivo hace la propuesta de calendario de actividades de fin de curso, que se lleva en abril a la CCP y Claustro. </w:t>
            </w:r>
          </w:p>
          <w:p w:rsidR="00B317C3" w:rsidRPr="00B317C3" w:rsidRDefault="00B317C3" w:rsidP="00673F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17C3">
              <w:rPr>
                <w:rFonts w:ascii="Arial" w:hAnsi="Arial" w:cs="Arial"/>
                <w:sz w:val="24"/>
                <w:szCs w:val="24"/>
              </w:rPr>
              <w:t>Una vez determinado, Jefatura  de estudios lo publica en el drive de aula virtual… JEFATURA DE ESTUDIOS</w:t>
            </w:r>
          </w:p>
          <w:p w:rsidR="00D67510" w:rsidRPr="00E71A95" w:rsidRDefault="00D67510" w:rsidP="00B3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510" w:rsidRPr="00E71A95" w:rsidRDefault="00D67510" w:rsidP="00D67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745"/>
        <w:gridCol w:w="8711"/>
      </w:tblGrid>
      <w:tr w:rsidR="00D67510" w:rsidRPr="00E71A95" w:rsidTr="00673FCB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D67510" w:rsidRPr="00B90857" w:rsidRDefault="00C862C7" w:rsidP="00B90857">
            <w:pPr>
              <w:pStyle w:val="Prrafodelista"/>
              <w:numPr>
                <w:ilvl w:val="0"/>
                <w:numId w:val="14"/>
              </w:numPr>
              <w:ind w:left="397" w:hanging="39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Plan General de Actividades F</w:t>
            </w:r>
            <w:r w:rsidR="006020DE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de curso </w:t>
            </w:r>
            <w:r w:rsidR="00D67510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IES Ben Arabi.</w:t>
            </w:r>
          </w:p>
        </w:tc>
      </w:tr>
      <w:tr w:rsidR="00D67510" w:rsidRPr="00E71A95" w:rsidTr="00673FCB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D67510" w:rsidRPr="00B90857" w:rsidRDefault="00D67510" w:rsidP="00673FC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67510" w:rsidRPr="00E71A95" w:rsidTr="00673FCB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D67510" w:rsidRPr="00E71A95" w:rsidRDefault="00D67510" w:rsidP="00673FCB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D67510" w:rsidRPr="00B90857" w:rsidRDefault="006020DE" w:rsidP="00673FCB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  <w:color w:val="000000" w:themeColor="text1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Calendario EBAU MURCIA</w:t>
            </w:r>
          </w:p>
          <w:p w:rsidR="00C862C7" w:rsidRPr="00B90857" w:rsidRDefault="00C862C7" w:rsidP="00673FCB">
            <w:pPr>
              <w:pStyle w:val="Prrafodelista"/>
              <w:numPr>
                <w:ilvl w:val="0"/>
                <w:numId w:val="16"/>
              </w:numPr>
              <w:ind w:left="397" w:hanging="397"/>
              <w:rPr>
                <w:rFonts w:ascii="Arial" w:hAnsi="Arial" w:cs="Arial"/>
                <w:color w:val="000000" w:themeColor="text1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Calendario Pruebas Bachibac</w:t>
            </w:r>
          </w:p>
          <w:p w:rsidR="00D67510" w:rsidRPr="00B90857" w:rsidRDefault="00D67510" w:rsidP="00673FCB">
            <w:pPr>
              <w:pStyle w:val="Prrafodelista"/>
              <w:numPr>
                <w:ilvl w:val="0"/>
                <w:numId w:val="16"/>
              </w:numPr>
              <w:ind w:left="397" w:hanging="397"/>
              <w:jc w:val="both"/>
              <w:rPr>
                <w:rFonts w:ascii="Arial" w:hAnsi="Arial" w:cs="Arial"/>
                <w:color w:val="000000" w:themeColor="text1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Real Decreto 83/1996, de 26 de enero, por el que se aprueba el Reglamento Orgánico de los Institutos de Educación Secundaria</w:t>
            </w:r>
            <w:r w:rsidRPr="00B90857">
              <w:rPr>
                <w:color w:val="000000" w:themeColor="text1"/>
              </w:rPr>
              <w:t>.</w:t>
            </w:r>
          </w:p>
        </w:tc>
      </w:tr>
    </w:tbl>
    <w:p w:rsidR="00394907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562"/>
        <w:gridCol w:w="8894"/>
      </w:tblGrid>
      <w:tr w:rsidR="00607F3B" w:rsidRPr="00E71A95" w:rsidTr="00DB02ED">
        <w:trPr>
          <w:trHeight w:val="1851"/>
        </w:trPr>
        <w:tc>
          <w:tcPr>
            <w:tcW w:w="10456" w:type="dxa"/>
            <w:gridSpan w:val="2"/>
            <w:vAlign w:val="center"/>
          </w:tcPr>
          <w:p w:rsidR="00607F3B" w:rsidRPr="00E71A95" w:rsidRDefault="00607F3B" w:rsidP="00607F3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lastRenderedPageBreak/>
              <w:t xml:space="preserve">CALENDARIO DE ACTIVIDADES DE SEPTIEMBRE </w:t>
            </w:r>
          </w:p>
        </w:tc>
      </w:tr>
      <w:tr w:rsidR="00607F3B" w:rsidRPr="00E71A95" w:rsidTr="00DB02ED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607F3B" w:rsidRPr="00D87F17" w:rsidRDefault="00D97445" w:rsidP="00D87F1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Organizar el Calendario de A</w:t>
            </w:r>
            <w:r w:rsidR="00D87F17" w:rsidRPr="00D87F17">
              <w:rPr>
                <w:rFonts w:ascii="Arial" w:hAnsi="Arial" w:cs="Arial"/>
              </w:rPr>
              <w:t>ctividades desde el 1 de septiembre hasta el comienzo de las clases lectivas.</w:t>
            </w:r>
          </w:p>
        </w:tc>
      </w:tr>
      <w:tr w:rsidR="00607F3B" w:rsidRPr="00E71A95" w:rsidTr="00DB02ED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607F3B" w:rsidRPr="00D87F17" w:rsidRDefault="00607F3B" w:rsidP="00DB02ED">
            <w:pPr>
              <w:jc w:val="both"/>
              <w:rPr>
                <w:rFonts w:ascii="Arial" w:hAnsi="Arial" w:cs="Arial"/>
              </w:rPr>
            </w:pPr>
            <w:r w:rsidRPr="00D87F17">
              <w:rPr>
                <w:rFonts w:ascii="Arial" w:hAnsi="Arial" w:cs="Arial"/>
              </w:rPr>
              <w:t>Equipo Directivo.</w:t>
            </w:r>
          </w:p>
        </w:tc>
      </w:tr>
      <w:tr w:rsidR="00607F3B" w:rsidRPr="00E71A95" w:rsidTr="00DB02ED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607F3B" w:rsidRPr="00D87F17" w:rsidRDefault="00607F3B" w:rsidP="00DB02ED">
            <w:pPr>
              <w:jc w:val="both"/>
              <w:rPr>
                <w:rFonts w:ascii="Arial" w:hAnsi="Arial" w:cs="Arial"/>
              </w:rPr>
            </w:pPr>
            <w:r w:rsidRPr="00D87F17">
              <w:rPr>
                <w:rFonts w:ascii="Arial" w:hAnsi="Arial" w:cs="Arial"/>
              </w:rPr>
              <w:t>Equipo Directivo.</w:t>
            </w:r>
          </w:p>
        </w:tc>
      </w:tr>
      <w:tr w:rsidR="00607F3B" w:rsidRPr="00E71A95" w:rsidTr="00DB02ED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:rsidR="00607F3B" w:rsidRPr="00D87F17" w:rsidRDefault="00D87F17" w:rsidP="00D87F17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Desde  el mes de junio (previa </w:t>
            </w:r>
            <w:r w:rsidRPr="00D87F17">
              <w:rPr>
                <w:rFonts w:ascii="Arial" w:hAnsi="Arial" w:cs="Arial"/>
              </w:rPr>
              <w:t xml:space="preserve">publicación de la Resolución con el calendario del </w:t>
            </w:r>
            <w:r>
              <w:rPr>
                <w:rFonts w:ascii="Arial" w:hAnsi="Arial" w:cs="Arial"/>
              </w:rPr>
              <w:t xml:space="preserve">período lectivo del </w:t>
            </w:r>
            <w:r w:rsidRPr="00D87F17">
              <w:rPr>
                <w:rFonts w:ascii="Arial" w:hAnsi="Arial" w:cs="Arial"/>
              </w:rPr>
              <w:t xml:space="preserve">curso) y </w:t>
            </w:r>
            <w:r>
              <w:rPr>
                <w:rFonts w:ascii="Arial" w:hAnsi="Arial" w:cs="Arial"/>
              </w:rPr>
              <w:t xml:space="preserve">durante el mes de </w:t>
            </w:r>
            <w:r w:rsidRPr="00D87F17">
              <w:rPr>
                <w:rFonts w:ascii="Arial" w:hAnsi="Arial" w:cs="Arial"/>
              </w:rPr>
              <w:t>julio</w:t>
            </w:r>
            <w:r w:rsidR="005250C3">
              <w:rPr>
                <w:rFonts w:ascii="Arial" w:hAnsi="Arial" w:cs="Arial"/>
              </w:rPr>
              <w:t>(previa publicación de instrucciones de inicio del curso).</w:t>
            </w:r>
          </w:p>
        </w:tc>
      </w:tr>
    </w:tbl>
    <w:p w:rsidR="00607F3B" w:rsidRPr="00E71A95" w:rsidRDefault="00607F3B" w:rsidP="00607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456"/>
      </w:tblGrid>
      <w:tr w:rsidR="00607F3B" w:rsidRPr="00E71A95" w:rsidTr="00DB02ED">
        <w:tc>
          <w:tcPr>
            <w:tcW w:w="10456" w:type="dxa"/>
            <w:shd w:val="clear" w:color="auto" w:fill="D9D9D9" w:themeFill="background1" w:themeFillShade="D9"/>
          </w:tcPr>
          <w:p w:rsidR="00607F3B" w:rsidRPr="00E71A95" w:rsidRDefault="00607F3B" w:rsidP="00DB02ED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71A9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607F3B" w:rsidRPr="00E71A95" w:rsidTr="00DB02ED">
        <w:trPr>
          <w:trHeight w:val="3489"/>
        </w:trPr>
        <w:tc>
          <w:tcPr>
            <w:tcW w:w="10456" w:type="dxa"/>
            <w:vAlign w:val="center"/>
          </w:tcPr>
          <w:p w:rsidR="00607F3B" w:rsidRPr="0073360E" w:rsidRDefault="00607F3B" w:rsidP="00DB02ED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Equipo Directivo</w:t>
            </w:r>
          </w:p>
          <w:p w:rsidR="00607F3B" w:rsidRPr="00E71A95" w:rsidRDefault="00607F3B" w:rsidP="00DB02E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09E6" w:rsidRPr="00DB09E6" w:rsidRDefault="00DB09E6" w:rsidP="00DB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09E6">
              <w:rPr>
                <w:rFonts w:ascii="Arial" w:hAnsi="Arial" w:cs="Arial"/>
              </w:rPr>
              <w:t xml:space="preserve">Previa publicación en el BORM del calendario oficial del curso siguiente (mayo o junio), el Equipo Directivo comienza la elaboración del Calendario de Actividades de Septiembre que incluye todas las actividades desde el 1 de septiembre hasta el comienzo de las clases lectivas. Este calendario </w:t>
            </w:r>
            <w:r>
              <w:rPr>
                <w:rFonts w:ascii="Arial" w:hAnsi="Arial" w:cs="Arial"/>
              </w:rPr>
              <w:t>incluye 2 páginas: la primera página es para el profesorado y la segunda página es para el alumnado.</w:t>
            </w:r>
          </w:p>
          <w:p w:rsidR="00DB09E6" w:rsidRPr="00DB09E6" w:rsidRDefault="00DB09E6" w:rsidP="00DB02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 calendario </w:t>
            </w:r>
            <w:r w:rsidRPr="00DB09E6">
              <w:rPr>
                <w:rFonts w:ascii="Arial" w:hAnsi="Arial" w:cs="Arial"/>
              </w:rPr>
              <w:t>se lleva al primer Claustro del curso y a continuación, se publica en el curso de aula virtual… JEFATURA DE ESTUDIOS</w:t>
            </w:r>
            <w:r>
              <w:rPr>
                <w:rFonts w:ascii="Arial" w:hAnsi="Arial" w:cs="Arial"/>
              </w:rPr>
              <w:t xml:space="preserve"> a disposición del profesorado. Para el alumnado, se publica la segunda página en la</w:t>
            </w:r>
            <w:r w:rsidR="00E90933">
              <w:rPr>
                <w:rFonts w:ascii="Arial" w:hAnsi="Arial" w:cs="Arial"/>
              </w:rPr>
              <w:t xml:space="preserve"> web</w:t>
            </w:r>
            <w:r>
              <w:rPr>
                <w:rFonts w:ascii="Arial" w:hAnsi="Arial" w:cs="Arial"/>
              </w:rPr>
              <w:t xml:space="preserve"> del centro </w:t>
            </w:r>
            <w:r w:rsidR="00E90933">
              <w:rPr>
                <w:rFonts w:ascii="Arial" w:hAnsi="Arial" w:cs="Arial"/>
              </w:rPr>
              <w:t xml:space="preserve">y se envía circular a las familias. </w:t>
            </w:r>
            <w:r>
              <w:rPr>
                <w:rFonts w:ascii="Arial" w:hAnsi="Arial" w:cs="Arial"/>
              </w:rPr>
              <w:t xml:space="preserve"> </w:t>
            </w:r>
          </w:p>
          <w:p w:rsidR="00607F3B" w:rsidRPr="00E71A95" w:rsidRDefault="00607F3B" w:rsidP="00DB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F3B" w:rsidRPr="00E71A95" w:rsidRDefault="00607F3B" w:rsidP="00607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745"/>
        <w:gridCol w:w="8711"/>
      </w:tblGrid>
      <w:tr w:rsidR="00607F3B" w:rsidRPr="00E71A95" w:rsidTr="00DB02ED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607F3B" w:rsidRPr="00B90857" w:rsidRDefault="00607F3B" w:rsidP="00D97445">
            <w:pPr>
              <w:pStyle w:val="Prrafodelista"/>
              <w:numPr>
                <w:ilvl w:val="0"/>
                <w:numId w:val="14"/>
              </w:numPr>
              <w:ind w:left="397" w:hanging="39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Calendario de</w:t>
            </w:r>
            <w:r w:rsidR="00D97445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Actividades </w:t>
            </w:r>
            <w:r w:rsidR="00FE454F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="00D97445" w:rsidRPr="00B90857">
              <w:rPr>
                <w:rFonts w:ascii="Arial" w:hAnsi="Arial" w:cs="Arial"/>
                <w:color w:val="000000" w:themeColor="text1"/>
                <w:sz w:val="24"/>
                <w:szCs w:val="24"/>
              </w:rPr>
              <w:t>Septiembre</w:t>
            </w:r>
          </w:p>
        </w:tc>
      </w:tr>
      <w:tr w:rsidR="00607F3B" w:rsidRPr="00E71A95" w:rsidTr="00DB02ED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rPr>
                <w:rFonts w:ascii="Arial" w:hAnsi="Arial" w:cs="Arial"/>
              </w:rPr>
            </w:pPr>
          </w:p>
        </w:tc>
      </w:tr>
      <w:tr w:rsidR="00607F3B" w:rsidRPr="00E71A95" w:rsidTr="00DB02ED">
        <w:trPr>
          <w:trHeight w:val="50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607F3B" w:rsidRPr="00E71A95" w:rsidRDefault="00607F3B" w:rsidP="00DB02ED">
            <w:pPr>
              <w:jc w:val="right"/>
              <w:rPr>
                <w:rFonts w:ascii="Arial" w:hAnsi="Arial" w:cs="Arial"/>
              </w:rPr>
            </w:pPr>
            <w:r w:rsidRPr="00E71A95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:rsidR="00607F3B" w:rsidRPr="00D67510" w:rsidRDefault="00607F3B" w:rsidP="00B90857">
            <w:pPr>
              <w:pStyle w:val="Prrafodelista"/>
              <w:ind w:left="397"/>
              <w:jc w:val="both"/>
              <w:rPr>
                <w:rFonts w:ascii="Arial" w:hAnsi="Arial" w:cs="Arial"/>
                <w:color w:val="FF0000"/>
              </w:rPr>
            </w:pPr>
            <w:r w:rsidRPr="00D6751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07F3B" w:rsidRPr="00E71A95" w:rsidRDefault="00607F3B" w:rsidP="00607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3B" w:rsidRPr="00E71A95" w:rsidRDefault="00607F3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07F3B" w:rsidRPr="00E71A95" w:rsidSect="00394907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18" w:rsidRDefault="00167A18" w:rsidP="00394907">
      <w:pPr>
        <w:spacing w:after="0" w:line="240" w:lineRule="auto"/>
      </w:pPr>
      <w:r>
        <w:separator/>
      </w:r>
    </w:p>
  </w:endnote>
  <w:endnote w:type="continuationSeparator" w:id="1">
    <w:p w:rsidR="00167A18" w:rsidRDefault="00167A18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18" w:rsidRDefault="00167A18" w:rsidP="00394907">
      <w:pPr>
        <w:spacing w:after="0" w:line="240" w:lineRule="auto"/>
      </w:pPr>
      <w:r>
        <w:separator/>
      </w:r>
    </w:p>
  </w:footnote>
  <w:footnote w:type="continuationSeparator" w:id="1">
    <w:p w:rsidR="00167A18" w:rsidRDefault="00167A18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815"/>
      <w:gridCol w:w="2269"/>
      <w:gridCol w:w="4679"/>
      <w:gridCol w:w="1842"/>
      <w:gridCol w:w="1077"/>
    </w:tblGrid>
    <w:tr w:rsidR="00394907" w:rsidTr="00D74B66">
      <w:trPr>
        <w:trHeight w:val="558"/>
      </w:trPr>
      <w:tc>
        <w:tcPr>
          <w:tcW w:w="382" w:type="pct"/>
          <w:vMerge w:val="restart"/>
        </w:tcPr>
        <w:p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464367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" w:type="pct"/>
          <w:vMerge w:val="restart"/>
          <w:vAlign w:val="center"/>
        </w:tcPr>
        <w:p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:rsidTr="00D74B66">
      <w:trPr>
        <w:trHeight w:val="269"/>
      </w:trPr>
      <w:tc>
        <w:tcPr>
          <w:tcW w:w="38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:rsidR="00394907" w:rsidRDefault="00394907" w:rsidP="00F561C6">
          <w:pPr>
            <w:pStyle w:val="Encabezado"/>
          </w:pPr>
        </w:p>
      </w:tc>
    </w:tr>
  </w:tbl>
  <w:p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7C"/>
    <w:multiLevelType w:val="multilevel"/>
    <w:tmpl w:val="3A60E2E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3E1014"/>
    <w:multiLevelType w:val="multilevel"/>
    <w:tmpl w:val="0DA4BB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956A35"/>
    <w:multiLevelType w:val="multilevel"/>
    <w:tmpl w:val="6E2C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F31"/>
    <w:multiLevelType w:val="multilevel"/>
    <w:tmpl w:val="6F34B53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EEA15BC"/>
    <w:multiLevelType w:val="multilevel"/>
    <w:tmpl w:val="FD6A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1DB"/>
    <w:multiLevelType w:val="multilevel"/>
    <w:tmpl w:val="F8765C0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CC2377"/>
    <w:multiLevelType w:val="multilevel"/>
    <w:tmpl w:val="75E2C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7333248"/>
    <w:multiLevelType w:val="multilevel"/>
    <w:tmpl w:val="4A667C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374B66"/>
    <w:multiLevelType w:val="hybridMultilevel"/>
    <w:tmpl w:val="A4CCD27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040DB"/>
    <w:multiLevelType w:val="multilevel"/>
    <w:tmpl w:val="9E9682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13631A8"/>
    <w:multiLevelType w:val="hybridMultilevel"/>
    <w:tmpl w:val="726C258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561F4"/>
    <w:multiLevelType w:val="hybridMultilevel"/>
    <w:tmpl w:val="2EA2486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1C6D"/>
    <w:multiLevelType w:val="multilevel"/>
    <w:tmpl w:val="62C81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71F35C5"/>
    <w:multiLevelType w:val="hybridMultilevel"/>
    <w:tmpl w:val="D1869E04"/>
    <w:lvl w:ilvl="0" w:tplc="A1B06D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26F6B"/>
    <w:multiLevelType w:val="multilevel"/>
    <w:tmpl w:val="35B4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EE60EC3"/>
    <w:multiLevelType w:val="multilevel"/>
    <w:tmpl w:val="FC7E29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1F2"/>
    <w:rsid w:val="00006B05"/>
    <w:rsid w:val="0004082D"/>
    <w:rsid w:val="0004613C"/>
    <w:rsid w:val="00055F16"/>
    <w:rsid w:val="0009395F"/>
    <w:rsid w:val="000E5CCC"/>
    <w:rsid w:val="00116F59"/>
    <w:rsid w:val="00163B16"/>
    <w:rsid w:val="00167A18"/>
    <w:rsid w:val="00171E92"/>
    <w:rsid w:val="001C6722"/>
    <w:rsid w:val="0023556D"/>
    <w:rsid w:val="002521E0"/>
    <w:rsid w:val="00283D5D"/>
    <w:rsid w:val="002D5972"/>
    <w:rsid w:val="002E33AA"/>
    <w:rsid w:val="00335154"/>
    <w:rsid w:val="003366BA"/>
    <w:rsid w:val="00394907"/>
    <w:rsid w:val="003A7F29"/>
    <w:rsid w:val="003B586E"/>
    <w:rsid w:val="00464367"/>
    <w:rsid w:val="004C54A3"/>
    <w:rsid w:val="005250C3"/>
    <w:rsid w:val="00591E09"/>
    <w:rsid w:val="00592AE8"/>
    <w:rsid w:val="006020DE"/>
    <w:rsid w:val="00607F3B"/>
    <w:rsid w:val="00613337"/>
    <w:rsid w:val="00630D98"/>
    <w:rsid w:val="00667DCC"/>
    <w:rsid w:val="00676DEF"/>
    <w:rsid w:val="006C3E05"/>
    <w:rsid w:val="006C665C"/>
    <w:rsid w:val="0070022B"/>
    <w:rsid w:val="00711AE4"/>
    <w:rsid w:val="00721EF9"/>
    <w:rsid w:val="0073360E"/>
    <w:rsid w:val="00776CA0"/>
    <w:rsid w:val="0078326C"/>
    <w:rsid w:val="00815F2E"/>
    <w:rsid w:val="008C4BF0"/>
    <w:rsid w:val="00917091"/>
    <w:rsid w:val="009174BA"/>
    <w:rsid w:val="009258EA"/>
    <w:rsid w:val="00934D33"/>
    <w:rsid w:val="00A37515"/>
    <w:rsid w:val="00A8225E"/>
    <w:rsid w:val="00A870FC"/>
    <w:rsid w:val="00AB1F0A"/>
    <w:rsid w:val="00AF55A3"/>
    <w:rsid w:val="00B0242A"/>
    <w:rsid w:val="00B317C3"/>
    <w:rsid w:val="00B4003D"/>
    <w:rsid w:val="00B77693"/>
    <w:rsid w:val="00B90857"/>
    <w:rsid w:val="00C543C4"/>
    <w:rsid w:val="00C862C7"/>
    <w:rsid w:val="00D36938"/>
    <w:rsid w:val="00D67510"/>
    <w:rsid w:val="00D74B66"/>
    <w:rsid w:val="00D87F17"/>
    <w:rsid w:val="00D96D46"/>
    <w:rsid w:val="00D97445"/>
    <w:rsid w:val="00D97EB6"/>
    <w:rsid w:val="00DB09E6"/>
    <w:rsid w:val="00DD01F2"/>
    <w:rsid w:val="00DE488E"/>
    <w:rsid w:val="00E71A95"/>
    <w:rsid w:val="00E752D4"/>
    <w:rsid w:val="00E90933"/>
    <w:rsid w:val="00E96E90"/>
    <w:rsid w:val="00EB255A"/>
    <w:rsid w:val="00ED1E47"/>
    <w:rsid w:val="00F217A3"/>
    <w:rsid w:val="00F84981"/>
    <w:rsid w:val="00FE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469A-CF46-45D4-A22A-83F2B22D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26</cp:revision>
  <dcterms:created xsi:type="dcterms:W3CDTF">2021-07-20T06:01:00Z</dcterms:created>
  <dcterms:modified xsi:type="dcterms:W3CDTF">2021-10-12T15:53:00Z</dcterms:modified>
</cp:coreProperties>
</file>